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D6" w:rsidRPr="00397CD6" w:rsidRDefault="00397CD6">
      <w:pPr>
        <w:pStyle w:val="MSGENFONTSTYLENAMETEMPLATEROLENUMBERMSGENFONTSTYLENAMEBYROLETEXT20"/>
        <w:shd w:val="clear" w:color="auto" w:fill="auto"/>
        <w:ind w:left="20"/>
        <w:rPr>
          <w:rFonts w:asciiTheme="minorEastAsia" w:eastAsiaTheme="minorEastAsia" w:hAnsiTheme="minorEastAsia" w:hint="eastAsia"/>
          <w:b/>
        </w:rPr>
      </w:pPr>
      <w:r w:rsidRPr="00397CD6">
        <w:rPr>
          <w:rFonts w:asciiTheme="minorEastAsia" w:eastAsiaTheme="minorEastAsia" w:hAnsiTheme="minorEastAsia" w:hint="eastAsia"/>
          <w:b/>
        </w:rPr>
        <w:t>一</w:t>
      </w:r>
      <w:r w:rsidR="00074C6A" w:rsidRPr="00397CD6">
        <w:rPr>
          <w:rFonts w:asciiTheme="minorEastAsia" w:eastAsiaTheme="minorEastAsia" w:hAnsiTheme="minorEastAsia"/>
          <w:b/>
        </w:rPr>
        <w:t>、行政复议案件用文书表格</w:t>
      </w:r>
    </w:p>
    <w:p w:rsidR="00FC7DBB" w:rsidRPr="00397CD6" w:rsidRDefault="00074C6A">
      <w:pPr>
        <w:pStyle w:val="MSGENFONTSTYLENAMETEMPLATEROLENUMBERMSGENFONTSTYLENAMEBYROLETEXT20"/>
        <w:shd w:val="clear" w:color="auto" w:fill="auto"/>
        <w:ind w:left="20"/>
        <w:rPr>
          <w:rFonts w:asciiTheme="minorEastAsia" w:eastAsiaTheme="minorEastAsia" w:hAnsiTheme="minorEastAsia"/>
          <w:b/>
        </w:rPr>
      </w:pPr>
      <w:r w:rsidRPr="00397CD6">
        <w:rPr>
          <w:rFonts w:asciiTheme="minorEastAsia" w:eastAsiaTheme="minorEastAsia" w:hAnsiTheme="minorEastAsia"/>
          <w:b/>
        </w:rPr>
        <w:t>(</w:t>
      </w:r>
      <w:r w:rsidRPr="00397CD6">
        <w:rPr>
          <w:rFonts w:asciiTheme="minorEastAsia" w:eastAsiaTheme="minorEastAsia" w:hAnsiTheme="minorEastAsia"/>
          <w:b/>
        </w:rPr>
        <w:t>复议知识产权局处理用）</w:t>
      </w:r>
    </w:p>
    <w:sectPr w:rsidR="00FC7DBB" w:rsidRPr="00397CD6" w:rsidSect="00FC7DBB">
      <w:pgSz w:w="10531" w:h="14770"/>
      <w:pgMar w:top="6739" w:right="2501" w:bottom="6739" w:left="21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6A" w:rsidRPr="00B76783" w:rsidRDefault="00074C6A" w:rsidP="00FC7DBB">
      <w:r>
        <w:separator/>
      </w:r>
    </w:p>
  </w:endnote>
  <w:endnote w:type="continuationSeparator" w:id="0">
    <w:p w:rsidR="00074C6A" w:rsidRPr="00B76783" w:rsidRDefault="00074C6A" w:rsidP="00FC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6A" w:rsidRDefault="00074C6A"/>
  </w:footnote>
  <w:footnote w:type="continuationSeparator" w:id="0">
    <w:p w:rsidR="00074C6A" w:rsidRDefault="00074C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7DBB"/>
    <w:rsid w:val="00074C6A"/>
    <w:rsid w:val="00397CD6"/>
    <w:rsid w:val="00FC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DBB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FC7DBB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basedOn w:val="MSGENFONTSTYLENAMETEMPLATEROLENUMBERMSGENFONTSTYLENAMEBYROLETEXT2"/>
    <w:rsid w:val="00FC7DBB"/>
    <w:rPr>
      <w:color w:val="000000"/>
      <w:spacing w:val="0"/>
      <w:w w:val="100"/>
      <w:position w:val="0"/>
      <w:sz w:val="9"/>
      <w:szCs w:val="9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C7DBB"/>
    <w:pPr>
      <w:shd w:val="clear" w:color="auto" w:fill="FFFFFF"/>
      <w:spacing w:line="523" w:lineRule="exact"/>
      <w:jc w:val="center"/>
    </w:pPr>
    <w:rPr>
      <w:rFonts w:ascii="PMingLiU" w:eastAsia="PMingLiU" w:hAnsi="PMingLiU" w:cs="PMingLiU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2016-02-23T07:24:00Z</dcterms:created>
  <dcterms:modified xsi:type="dcterms:W3CDTF">2016-02-23T07:24:00Z</dcterms:modified>
</cp:coreProperties>
</file>